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77" w:rsidRPr="005E0B71" w:rsidRDefault="00225877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</w:pPr>
    </w:p>
    <w:p w:rsidR="005E0B71" w:rsidRPr="005E0B71" w:rsidRDefault="005E0B71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</w:pPr>
    </w:p>
    <w:p w:rsidR="005E0B71" w:rsidRPr="005E0B71" w:rsidRDefault="005E0B71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</w:pPr>
      <w:r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 xml:space="preserve">           </w:t>
      </w:r>
      <w:r w:rsidR="004B66E2"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 xml:space="preserve"> </w:t>
      </w:r>
      <w:r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>A</w:t>
      </w:r>
      <w:r w:rsidRPr="00DA4FA0"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>m Marktplatz</w:t>
      </w:r>
      <w:r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>fest-Vorabend 2015</w:t>
      </w:r>
    </w:p>
    <w:p w:rsidR="00CC017F" w:rsidRPr="005E0B71" w:rsidRDefault="00CC017F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</w:pPr>
    </w:p>
    <w:p w:rsidR="00DA4FA0" w:rsidRDefault="005E0B71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</w:pPr>
      <w:r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 xml:space="preserve">  </w:t>
      </w:r>
      <w:r w:rsidR="004B66E2"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 xml:space="preserve"> </w:t>
      </w:r>
      <w:r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>m</w:t>
      </w:r>
      <w:r w:rsidR="0019758A" w:rsidRPr="00DA4FA0"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 xml:space="preserve">it der </w:t>
      </w:r>
      <w:r w:rsidR="00DA4FA0" w:rsidRPr="00DA4FA0"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>„</w:t>
      </w:r>
      <w:r w:rsidR="0019758A" w:rsidRPr="00DA4FA0">
        <w:rPr>
          <w:rFonts w:ascii="LinotypeErgo-Medium" w:hAnsi="LinotypeErgo-Medium" w:cs="LinotypeErgo-Medium"/>
          <w:b/>
          <w:color w:val="000000" w:themeColor="text1"/>
          <w:sz w:val="30"/>
          <w:szCs w:val="30"/>
        </w:rPr>
        <w:t>Gemeindemedaille in Bronz</w:t>
      </w:r>
      <w:r w:rsidR="00DA4FA0" w:rsidRPr="00DA4FA0">
        <w:rPr>
          <w:rFonts w:ascii="LinotypeErgo-Medium" w:hAnsi="LinotypeErgo-Medium" w:cs="LinotypeErgo-Medium"/>
          <w:b/>
          <w:color w:val="000000" w:themeColor="text1"/>
          <w:sz w:val="30"/>
          <w:szCs w:val="30"/>
        </w:rPr>
        <w:t>e“</w:t>
      </w:r>
      <w:r w:rsidR="00DA4FA0">
        <w:rPr>
          <w:rFonts w:ascii="LinotypeErgo-Medium" w:hAnsi="LinotypeErgo-Medium" w:cs="LinotypeErgo-Medium"/>
          <w:b/>
          <w:color w:val="000000" w:themeColor="text1"/>
          <w:sz w:val="30"/>
          <w:szCs w:val="30"/>
        </w:rPr>
        <w:t xml:space="preserve"> </w:t>
      </w:r>
      <w:r w:rsidR="0019758A" w:rsidRPr="00DA4FA0"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>geehrt</w:t>
      </w:r>
      <w:r w:rsidR="00DA4FA0"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  <w:t xml:space="preserve"> </w:t>
      </w:r>
    </w:p>
    <w:p w:rsidR="005E0B71" w:rsidRDefault="005E0B71" w:rsidP="005E0B71">
      <w:pPr>
        <w:autoSpaceDE w:val="0"/>
        <w:autoSpaceDN w:val="0"/>
        <w:adjustRightInd w:val="0"/>
        <w:ind w:left="567" w:firstLine="0"/>
        <w:jc w:val="center"/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</w:pPr>
    </w:p>
    <w:p w:rsidR="0019758A" w:rsidRDefault="0019758A" w:rsidP="005E0B71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</w:pPr>
    </w:p>
    <w:p w:rsidR="00DA4FA0" w:rsidRPr="00DA4FA0" w:rsidRDefault="00DA4FA0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</w:pPr>
    </w:p>
    <w:p w:rsidR="00DA4FA0" w:rsidRPr="005E0B71" w:rsidRDefault="00DA4FA0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000000" w:themeColor="text1"/>
          <w:sz w:val="30"/>
          <w:szCs w:val="30"/>
        </w:rPr>
      </w:pPr>
    </w:p>
    <w:p w:rsidR="00DA4FA0" w:rsidRPr="00401593" w:rsidRDefault="00DA4FA0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FF0000"/>
          <w:sz w:val="30"/>
          <w:szCs w:val="30"/>
        </w:rPr>
      </w:pPr>
      <w:r>
        <w:rPr>
          <w:rFonts w:ascii="LinotypeErgo-Regular" w:hAnsi="LinotypeErgo-Regular" w:cs="LinotypeErgo-Regular"/>
          <w:b/>
          <w:color w:val="FF0000"/>
          <w:sz w:val="30"/>
          <w:szCs w:val="30"/>
        </w:rPr>
        <w:t xml:space="preserve">                           </w:t>
      </w:r>
      <w:r w:rsidR="005E0B71">
        <w:rPr>
          <w:rFonts w:ascii="LinotypeErgo-Regular" w:hAnsi="LinotypeErgo-Regular" w:cs="LinotypeErgo-Regular"/>
          <w:b/>
          <w:color w:val="FF0000"/>
          <w:sz w:val="30"/>
          <w:szCs w:val="30"/>
        </w:rPr>
        <w:t xml:space="preserve"> </w:t>
      </w:r>
      <w:r>
        <w:rPr>
          <w:rFonts w:ascii="LinotypeErgo-Regular" w:hAnsi="LinotypeErgo-Regular" w:cs="LinotypeErgo-Regular"/>
          <w:b/>
          <w:color w:val="FF0000"/>
          <w:sz w:val="30"/>
          <w:szCs w:val="30"/>
        </w:rPr>
        <w:t xml:space="preserve"> IRENE STREIS</w:t>
      </w:r>
    </w:p>
    <w:p w:rsid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1A1A18"/>
          <w:sz w:val="28"/>
          <w:szCs w:val="28"/>
        </w:rPr>
      </w:pPr>
    </w:p>
    <w:p w:rsidR="00401593" w:rsidRPr="0019758A" w:rsidRDefault="00401593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b/>
          <w:color w:val="1A1A18"/>
          <w:sz w:val="28"/>
          <w:szCs w:val="28"/>
        </w:rPr>
      </w:pPr>
    </w:p>
    <w:p w:rsidR="0019758A" w:rsidRP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r w:rsidRPr="00DA4FA0">
        <w:rPr>
          <w:rFonts w:ascii="LinotypeErgo-Medium" w:hAnsi="LinotypeErgo-Medium" w:cs="LinotypeErgo-Medium"/>
          <w:b/>
          <w:color w:val="000000" w:themeColor="text1"/>
          <w:sz w:val="28"/>
          <w:szCs w:val="28"/>
        </w:rPr>
        <w:t xml:space="preserve">Irene </w:t>
      </w:r>
      <w:proofErr w:type="spellStart"/>
      <w:r w:rsidRPr="00DA4FA0">
        <w:rPr>
          <w:rFonts w:ascii="LinotypeErgo-Medium" w:hAnsi="LinotypeErgo-Medium" w:cs="LinotypeErgo-Medium"/>
          <w:b/>
          <w:color w:val="000000" w:themeColor="text1"/>
          <w:sz w:val="28"/>
          <w:szCs w:val="28"/>
        </w:rPr>
        <w:t>Streis</w:t>
      </w:r>
      <w:proofErr w:type="spellEnd"/>
      <w:r w:rsidRPr="0019758A">
        <w:rPr>
          <w:rFonts w:ascii="LinotypeErgo-Medium" w:hAnsi="LinotypeErgo-Medium" w:cs="LinotypeErgo-Medium"/>
          <w:color w:val="1A1A18"/>
          <w:sz w:val="28"/>
          <w:szCs w:val="28"/>
        </w:rPr>
        <w:t xml:space="preserve"> </w:t>
      </w: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ist seit 1997 musikalische Leiterin des Männerchors</w:t>
      </w:r>
    </w:p>
    <w:p w:rsidR="0019758A" w:rsidRP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„Liederkranz“. Durch ihr Können und ihre sympathische</w:t>
      </w:r>
    </w:p>
    <w:p w:rsidR="0019758A" w:rsidRP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Art gelinge es ihr immer wieder aufs Neue, den Chor zu musikalischer</w:t>
      </w:r>
    </w:p>
    <w:p w:rsidR="0019758A" w:rsidRP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Höchstleistung zu motivieren. In dieser Eigenschaft</w:t>
      </w:r>
    </w:p>
    <w:p w:rsidR="0019758A" w:rsidRP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sei sie auch mit unserem Gemeindeleben verwurzelt und so</w:t>
      </w:r>
    </w:p>
    <w:p w:rsidR="0019758A" w:rsidRP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zusammen mit dem Chor bei Wind und Wetter immer auch</w:t>
      </w:r>
    </w:p>
    <w:p w:rsidR="0019758A" w:rsidRP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beim Volkstrauertag auf dem Friedhof präsent. Besonders</w:t>
      </w:r>
    </w:p>
    <w:p w:rsidR="0019758A" w:rsidRP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 xml:space="preserve">engagiert sich Frau </w:t>
      </w:r>
      <w:proofErr w:type="spellStart"/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Streis</w:t>
      </w:r>
      <w:proofErr w:type="spellEnd"/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 xml:space="preserve"> neben ihrer Dirigententätigkeit auch</w:t>
      </w:r>
    </w:p>
    <w:p w:rsidR="0019758A" w:rsidRP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bei den partnerschaftli</w:t>
      </w:r>
      <w:r w:rsidR="00B55555">
        <w:rPr>
          <w:rFonts w:ascii="LinotypeErgo-Regular" w:hAnsi="LinotypeErgo-Regular" w:cs="LinotypeErgo-Regular"/>
          <w:color w:val="1A1A18"/>
          <w:sz w:val="28"/>
          <w:szCs w:val="28"/>
        </w:rPr>
        <w:t>chen Kontakten des Liederkranz</w:t>
      </w: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 xml:space="preserve"> nach</w:t>
      </w:r>
    </w:p>
    <w:p w:rsidR="0019758A" w:rsidRPr="0019758A" w:rsidRDefault="0019758A" w:rsidP="00CC017F">
      <w:pPr>
        <w:autoSpaceDE w:val="0"/>
        <w:autoSpaceDN w:val="0"/>
        <w:adjustRightInd w:val="0"/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proofErr w:type="spellStart"/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Graupa</w:t>
      </w:r>
      <w:proofErr w:type="spellEnd"/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 xml:space="preserve"> und noch viel mehr nach Brest, insbesondere zu den</w:t>
      </w:r>
    </w:p>
    <w:p w:rsidR="0019758A" w:rsidRDefault="0019758A" w:rsidP="00CC017F">
      <w:pPr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  <w:r w:rsidRPr="0019758A">
        <w:rPr>
          <w:rFonts w:ascii="LinotypeErgo-Regular" w:hAnsi="LinotypeErgo-Regular" w:cs="LinotypeErgo-Regular"/>
          <w:color w:val="1A1A18"/>
          <w:sz w:val="28"/>
          <w:szCs w:val="28"/>
        </w:rPr>
        <w:t>jugendlichen Gymnasiasten der Schule Nr. 20.</w:t>
      </w:r>
    </w:p>
    <w:p w:rsidR="0019758A" w:rsidRDefault="0019758A" w:rsidP="00CC017F">
      <w:pPr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</w:p>
    <w:p w:rsidR="0019758A" w:rsidRDefault="0019758A" w:rsidP="00CC017F">
      <w:pPr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</w:p>
    <w:p w:rsidR="0019758A" w:rsidRDefault="0019758A" w:rsidP="00CC017F">
      <w:pPr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</w:p>
    <w:p w:rsidR="0019758A" w:rsidRDefault="0019758A" w:rsidP="00CC017F">
      <w:pPr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</w:p>
    <w:p w:rsidR="0019758A" w:rsidRPr="0019758A" w:rsidRDefault="00225877" w:rsidP="00CC017F">
      <w:pPr>
        <w:ind w:left="567" w:firstLine="0"/>
        <w:rPr>
          <w:rFonts w:ascii="LinotypeErgo-Regular" w:hAnsi="LinotypeErgo-Regular" w:cs="LinotypeErgo-Regular"/>
          <w:color w:val="1A1A18"/>
          <w:sz w:val="24"/>
          <w:szCs w:val="24"/>
        </w:rPr>
      </w:pPr>
      <w:r>
        <w:rPr>
          <w:rFonts w:ascii="LinotypeErgo-Regular" w:hAnsi="LinotypeErgo-Regular" w:cs="LinotypeErgo-Regular"/>
          <w:color w:val="1A1A18"/>
          <w:sz w:val="24"/>
          <w:szCs w:val="24"/>
        </w:rPr>
        <w:t>(</w:t>
      </w:r>
      <w:r w:rsidR="0019758A" w:rsidRPr="0019758A">
        <w:rPr>
          <w:rFonts w:ascii="LinotypeErgo-Regular" w:hAnsi="LinotypeErgo-Regular" w:cs="LinotypeErgo-Regular"/>
          <w:color w:val="1A1A18"/>
          <w:sz w:val="24"/>
          <w:szCs w:val="24"/>
        </w:rPr>
        <w:t>Ausgabe 1 / 2 KW  2015</w:t>
      </w:r>
      <w:r>
        <w:rPr>
          <w:rFonts w:ascii="LinotypeErgo-Regular" w:hAnsi="LinotypeErgo-Regular" w:cs="LinotypeErgo-Regular"/>
          <w:color w:val="1A1A18"/>
          <w:sz w:val="24"/>
          <w:szCs w:val="24"/>
        </w:rPr>
        <w:t>,</w:t>
      </w:r>
      <w:r w:rsidR="0019758A">
        <w:rPr>
          <w:rFonts w:ascii="LinotypeErgo-Regular" w:hAnsi="LinotypeErgo-Regular" w:cs="LinotypeErgo-Regular"/>
          <w:color w:val="1A1A18"/>
          <w:sz w:val="24"/>
          <w:szCs w:val="24"/>
        </w:rPr>
        <w:t xml:space="preserve"> Gemeindeblatt </w:t>
      </w:r>
      <w:proofErr w:type="spellStart"/>
      <w:r w:rsidR="0019758A">
        <w:rPr>
          <w:rFonts w:ascii="LinotypeErgo-Regular" w:hAnsi="LinotypeErgo-Regular" w:cs="LinotypeErgo-Regular"/>
          <w:color w:val="1A1A18"/>
          <w:sz w:val="24"/>
          <w:szCs w:val="24"/>
        </w:rPr>
        <w:t>Baienfurt</w:t>
      </w:r>
      <w:proofErr w:type="spellEnd"/>
      <w:r>
        <w:rPr>
          <w:rFonts w:ascii="LinotypeErgo-Regular" w:hAnsi="LinotypeErgo-Regular" w:cs="LinotypeErgo-Regular"/>
          <w:color w:val="1A1A18"/>
          <w:sz w:val="24"/>
          <w:szCs w:val="24"/>
        </w:rPr>
        <w:t>)</w:t>
      </w:r>
    </w:p>
    <w:p w:rsidR="0019758A" w:rsidRPr="0019758A" w:rsidRDefault="0019758A" w:rsidP="00CC017F">
      <w:pPr>
        <w:ind w:left="567" w:firstLine="0"/>
        <w:rPr>
          <w:rFonts w:ascii="LinotypeErgo-Regular" w:hAnsi="LinotypeErgo-Regular" w:cs="LinotypeErgo-Regular"/>
          <w:color w:val="1A1A18"/>
          <w:sz w:val="28"/>
          <w:szCs w:val="28"/>
        </w:rPr>
      </w:pPr>
    </w:p>
    <w:sectPr w:rsidR="0019758A" w:rsidRPr="0019758A" w:rsidSect="00470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notypeErg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Erg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58A"/>
    <w:rsid w:val="000563DC"/>
    <w:rsid w:val="0019758A"/>
    <w:rsid w:val="00225877"/>
    <w:rsid w:val="002F0133"/>
    <w:rsid w:val="00401593"/>
    <w:rsid w:val="00470B7E"/>
    <w:rsid w:val="004B66E2"/>
    <w:rsid w:val="005E0B71"/>
    <w:rsid w:val="00A71905"/>
    <w:rsid w:val="00A9302C"/>
    <w:rsid w:val="00B55555"/>
    <w:rsid w:val="00CC017F"/>
    <w:rsid w:val="00DA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ind w:left="301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B7E"/>
    <w:rPr>
      <w:rFonts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Haag</dc:creator>
  <cp:lastModifiedBy>Bez</cp:lastModifiedBy>
  <cp:revision>4</cp:revision>
  <dcterms:created xsi:type="dcterms:W3CDTF">2016-08-31T14:11:00Z</dcterms:created>
  <dcterms:modified xsi:type="dcterms:W3CDTF">2016-08-31T19:01:00Z</dcterms:modified>
</cp:coreProperties>
</file>